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94" w:rsidRDefault="00B7336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Declaration of the type of organisation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I.</w:t>
      </w:r>
      <w:r>
        <w:rPr>
          <w:b/>
          <w:color w:val="000000"/>
        </w:rPr>
        <w:tab/>
        <w:t>Beneficiary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Name: 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Registered office: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Company registration number: 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left"/>
        <w:rPr>
          <w:color w:val="000000"/>
        </w:rPr>
      </w:pPr>
      <w:r>
        <w:rPr>
          <w:color w:val="000000"/>
        </w:rPr>
        <w:t xml:space="preserve">entered in the Commercial Register kept by </w:t>
      </w:r>
      <w:r>
        <w:rPr>
          <w:color w:val="000000"/>
          <w:highlight w:val="yellow"/>
        </w:rPr>
        <w:t>.......................................</w:t>
      </w:r>
      <w:r>
        <w:rPr>
          <w:color w:val="000000"/>
        </w:rPr>
        <w:t xml:space="preserve">in section </w:t>
      </w:r>
      <w:r>
        <w:rPr>
          <w:color w:val="000000"/>
          <w:highlight w:val="yellow"/>
        </w:rPr>
        <w:t>...................</w:t>
      </w:r>
      <w:r>
        <w:rPr>
          <w:color w:val="000000"/>
        </w:rPr>
        <w:t>, insert</w:t>
      </w:r>
      <w:r>
        <w:rPr>
          <w:color w:val="000000"/>
          <w:highlight w:val="yellow"/>
        </w:rPr>
        <w:t>..............................</w:t>
      </w:r>
      <w:r>
        <w:rPr>
          <w:color w:val="000000"/>
          <w:highlight w:val="yellow"/>
          <w:vertAlign w:val="superscript"/>
        </w:rPr>
        <w:footnoteReference w:id="1"/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II.</w:t>
      </w:r>
      <w:r>
        <w:rPr>
          <w:b/>
          <w:color w:val="000000"/>
        </w:rPr>
        <w:tab/>
        <w:t>Statutory representative / member of the statutory body of the project promoter / project partner with the right to sign on behalf of the organization (according to the Commercial or other register)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Name and surname: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Place of residence: 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/>
        </w:rPr>
      </w:pPr>
      <w:r>
        <w:rPr>
          <w:color w:val="000000"/>
        </w:rPr>
        <w:t xml:space="preserve">(hereinafter referred to as the </w:t>
      </w:r>
      <w:r>
        <w:rPr>
          <w:b/>
          <w:color w:val="000000"/>
        </w:rPr>
        <w:t>"statutory representative").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III.</w:t>
      </w:r>
      <w:r>
        <w:rPr>
          <w:b/>
          <w:color w:val="000000"/>
        </w:rPr>
        <w:tab/>
        <w:t>Sworn statement of the statutory representative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declare that the </w:t>
      </w:r>
      <w:r>
        <w:rPr>
          <w:color w:val="000000"/>
          <w:highlight w:val="yellow"/>
        </w:rPr>
        <w:t>project promoter/project partner*</w:t>
      </w:r>
      <w:r>
        <w:rPr>
          <w:color w:val="000000"/>
        </w:rPr>
        <w:t xml:space="preserve"> meets all the conditions for the type of organisation which it decla</w:t>
      </w:r>
      <w:r>
        <w:rPr>
          <w:color w:val="000000"/>
        </w:rPr>
        <w:t>res to be, i.e. the conditions for one of the enterprise size categories as laid down in Annex I to Commission Regulation (EU) No 651/2014 of 17 June 2014 declaring certain categories of aid compatible with the internal market in application of Articles 10</w:t>
      </w:r>
      <w:r>
        <w:rPr>
          <w:color w:val="000000"/>
        </w:rPr>
        <w:t>7 and 108 of the Treaty, or the conditions set out in the definition of a research organisation in Article 2 (83) of Commission Regulation (EU) No 651/2014 of 17 June 2014 declaring certain categories of aid compatible with the internal market in applicati</w:t>
      </w:r>
      <w:r>
        <w:rPr>
          <w:color w:val="000000"/>
        </w:rPr>
        <w:t>on of Articles 107 and 108 of the Treaty.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>The project promoter/project partner</w:t>
      </w:r>
      <w:r>
        <w:rPr>
          <w:color w:val="000000"/>
        </w:rPr>
        <w:t xml:space="preserve"> hereby declares that from the date of </w:t>
      </w:r>
      <w:r>
        <w:rPr>
          <w:color w:val="000000"/>
          <w:highlight w:val="yellow"/>
        </w:rPr>
        <w:t>DD.MM.YYYY</w:t>
      </w:r>
      <w:r>
        <w:rPr>
          <w:color w:val="000000"/>
        </w:rPr>
        <w:t xml:space="preserve"> it is:</w:t>
      </w:r>
    </w:p>
    <w:p w:rsidR="008C0494" w:rsidRDefault="00B73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highlight w:val="yellow"/>
        </w:rPr>
      </w:pPr>
      <w:r>
        <w:rPr>
          <w:color w:val="000000"/>
          <w:highlight w:val="yellow"/>
        </w:rPr>
        <w:t>a small enterprise</w:t>
      </w:r>
      <w:r>
        <w:rPr>
          <w:color w:val="000000"/>
          <w:highlight w:val="yellow"/>
          <w:vertAlign w:val="superscript"/>
        </w:rPr>
        <w:t>*</w:t>
      </w:r>
      <w:r>
        <w:rPr>
          <w:color w:val="000000"/>
          <w:highlight w:val="yellow"/>
        </w:rPr>
        <w:t>,</w:t>
      </w:r>
    </w:p>
    <w:p w:rsidR="008C0494" w:rsidRDefault="00B73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highlight w:val="yellow"/>
        </w:rPr>
      </w:pPr>
      <w:r>
        <w:rPr>
          <w:color w:val="000000"/>
          <w:highlight w:val="yellow"/>
        </w:rPr>
        <w:t>a medium-sized enterprise</w:t>
      </w:r>
      <w:r>
        <w:rPr>
          <w:color w:val="000000"/>
          <w:highlight w:val="yellow"/>
          <w:vertAlign w:val="superscript"/>
        </w:rPr>
        <w:t>*</w:t>
      </w:r>
      <w:r>
        <w:rPr>
          <w:color w:val="000000"/>
          <w:highlight w:val="yellow"/>
        </w:rPr>
        <w:t>,</w:t>
      </w:r>
    </w:p>
    <w:p w:rsidR="008C0494" w:rsidRDefault="00B73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highlight w:val="yellow"/>
        </w:rPr>
      </w:pPr>
      <w:r>
        <w:rPr>
          <w:color w:val="000000"/>
          <w:highlight w:val="yellow"/>
        </w:rPr>
        <w:t>a large enterprise</w:t>
      </w:r>
      <w:r>
        <w:rPr>
          <w:color w:val="000000"/>
          <w:highlight w:val="yellow"/>
          <w:vertAlign w:val="superscript"/>
        </w:rPr>
        <w:t>*</w:t>
      </w:r>
      <w:r>
        <w:rPr>
          <w:color w:val="000000"/>
          <w:highlight w:val="yellow"/>
        </w:rPr>
        <w:t>,</w:t>
      </w:r>
    </w:p>
    <w:p w:rsidR="008C0494" w:rsidRDefault="00B73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highlight w:val="yellow"/>
        </w:rPr>
      </w:pPr>
      <w:r>
        <w:rPr>
          <w:color w:val="000000"/>
          <w:highlight w:val="yellow"/>
        </w:rPr>
        <w:t>a research organisation</w:t>
      </w:r>
      <w:r>
        <w:rPr>
          <w:color w:val="000000"/>
          <w:highlight w:val="yellow"/>
          <w:vertAlign w:val="superscript"/>
        </w:rPr>
        <w:t>*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>within the meaning of the definitions set out in Annex I to Commission Regulation (EU) No 651/2014 of 17 June 2014 declaring certain categories of aid compatible with the internal market in application of Articles 107 and 108 of the Treaty.</w:t>
      </w:r>
    </w:p>
    <w:p w:rsidR="008C0494" w:rsidRDefault="008C04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567"/>
      </w:tblGrid>
      <w:tr w:rsidR="008C0494">
        <w:tc>
          <w:tcPr>
            <w:tcW w:w="5211" w:type="dxa"/>
          </w:tcPr>
          <w:p w:rsidR="008C0494" w:rsidRDefault="00B73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Done at </w:t>
            </w:r>
            <w:r>
              <w:rPr>
                <w:color w:val="000000"/>
                <w:highlight w:val="yellow"/>
              </w:rPr>
              <w:t>XXX</w:t>
            </w:r>
            <w:r>
              <w:rPr>
                <w:color w:val="000000"/>
              </w:rPr>
              <w:t xml:space="preserve"> 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yellow"/>
              </w:rPr>
              <w:t>DD.MM.YYYY</w:t>
            </w:r>
          </w:p>
        </w:tc>
        <w:tc>
          <w:tcPr>
            <w:tcW w:w="4567" w:type="dxa"/>
            <w:tcBorders>
              <w:bottom w:val="single" w:sz="4" w:space="0" w:color="000000"/>
            </w:tcBorders>
          </w:tcPr>
          <w:p w:rsidR="008C0494" w:rsidRDefault="008C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/>
              </w:rPr>
            </w:pPr>
          </w:p>
        </w:tc>
      </w:tr>
      <w:tr w:rsidR="008C0494">
        <w:tc>
          <w:tcPr>
            <w:tcW w:w="5211" w:type="dxa"/>
          </w:tcPr>
          <w:p w:rsidR="008C0494" w:rsidRDefault="008C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top w:val="single" w:sz="4" w:space="0" w:color="000000"/>
            </w:tcBorders>
          </w:tcPr>
          <w:p w:rsidR="008C0494" w:rsidRDefault="00B73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 and surname</w:t>
            </w:r>
          </w:p>
          <w:p w:rsidR="008C0494" w:rsidRDefault="00B73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Statutory representative of the organisation</w:t>
            </w:r>
          </w:p>
        </w:tc>
      </w:tr>
    </w:tbl>
    <w:p w:rsidR="008C0494" w:rsidRDefault="008C0494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rPr>
          <w:color w:val="000000"/>
        </w:rPr>
      </w:pPr>
      <w:bookmarkStart w:id="2" w:name="_heading=h.30j0zll" w:colFirst="0" w:colLast="0"/>
      <w:bookmarkEnd w:id="2"/>
    </w:p>
    <w:sectPr w:rsidR="008C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60" w:rsidRDefault="00B73360">
      <w:pPr>
        <w:spacing w:before="0" w:line="240" w:lineRule="auto"/>
      </w:pPr>
      <w:r>
        <w:separator/>
      </w:r>
    </w:p>
  </w:endnote>
  <w:endnote w:type="continuationSeparator" w:id="0">
    <w:p w:rsidR="00B73360" w:rsidRDefault="00B733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94" w:rsidRDefault="008C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94" w:rsidRDefault="008C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8C0494" w:rsidRDefault="008C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center"/>
      <w:rPr>
        <w:color w:val="000000"/>
        <w:sz w:val="16"/>
        <w:szCs w:val="16"/>
      </w:rPr>
    </w:pPr>
    <w:bookmarkStart w:id="3" w:name="_heading=h.1fob9te" w:colFirst="0" w:colLast="0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94" w:rsidRDefault="008C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60" w:rsidRDefault="00B73360">
      <w:pPr>
        <w:spacing w:before="0" w:line="240" w:lineRule="auto"/>
      </w:pPr>
      <w:r>
        <w:separator/>
      </w:r>
    </w:p>
  </w:footnote>
  <w:footnote w:type="continuationSeparator" w:id="0">
    <w:p w:rsidR="00B73360" w:rsidRDefault="00B73360">
      <w:pPr>
        <w:spacing w:before="0" w:line="240" w:lineRule="auto"/>
      </w:pPr>
      <w:r>
        <w:continuationSeparator/>
      </w:r>
    </w:p>
  </w:footnote>
  <w:footnote w:id="1"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Applies only to beneficiaries entered in the Commercial Register.</w:t>
      </w:r>
    </w:p>
    <w:p w:rsidR="008C0494" w:rsidRDefault="00B7336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  <w:sz w:val="18"/>
          <w:szCs w:val="18"/>
        </w:rPr>
        <w:t>* Delete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94" w:rsidRDefault="008C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94" w:rsidRDefault="00B73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-723894</wp:posOffset>
          </wp:positionH>
          <wp:positionV relativeFrom="paragraph">
            <wp:posOffset>-1533519</wp:posOffset>
          </wp:positionV>
          <wp:extent cx="1440000" cy="14400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94" w:rsidRDefault="008C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249"/>
    <w:multiLevelType w:val="multilevel"/>
    <w:tmpl w:val="AC5A91C0"/>
    <w:lvl w:ilvl="0">
      <w:start w:val="1"/>
      <w:numFmt w:val="bullet"/>
      <w:lvlText w:val="─"/>
      <w:lvlJc w:val="left"/>
      <w:pPr>
        <w:ind w:left="108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94"/>
    <w:rsid w:val="002D3C6C"/>
    <w:rsid w:val="008C0494"/>
    <w:rsid w:val="00B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4A19-EA44-4829-9B85-B01A372D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GB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40" w:lineRule="auto"/>
      <w:jc w:val="center"/>
    </w:pPr>
    <w:rPr>
      <w:rFonts w:ascii="Arial" w:eastAsia="Arial" w:hAnsi="Arial" w:cs="Arial"/>
      <w:b/>
      <w:color w:val="000000"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1BD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BD0"/>
  </w:style>
  <w:style w:type="paragraph" w:styleId="Zpat">
    <w:name w:val="footer"/>
    <w:basedOn w:val="Normln"/>
    <w:link w:val="ZpatChar"/>
    <w:uiPriority w:val="99"/>
    <w:unhideWhenUsed/>
    <w:rsid w:val="00E41BD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BD0"/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hpVOv2OhhEfyNEQwVRbM2gJPw==">AMUW2mUa1roZFdNujLCaYsUg5M1XT9Wzd7/1kISGknUUEuD9CwVup4bmRKTHtdsmKHbrPSppt4NcUJAXnusLvudbbHvRJflXgTuQ1sKuIa0D9boe8O2rgAZ0siG3791O28ar79S4+FSMknnH12unEMjJPuBuhEkSLg==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1520</Characters>
  <Application>Microsoft Office Word</Application>
  <DocSecurity>0</DocSecurity>
  <Lines>52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2024-03-11T15:45:00Z</dcterms:created>
  <dcterms:modified xsi:type="dcterms:W3CDTF">2024-03-11T15:45:00Z</dcterms:modified>
</cp:coreProperties>
</file>